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32E147" w14:textId="4487C3AD" w:rsidR="00223497" w:rsidRDefault="00000000">
      <w:pPr>
        <w:rPr>
          <w:szCs w:val="21"/>
          <w:u w:val="single"/>
        </w:rPr>
      </w:pPr>
      <w:r>
        <w:rPr>
          <w:szCs w:val="21"/>
        </w:rPr>
        <w:t>学号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专业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  <w:t xml:space="preserve"> 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姓名</w:t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  <w:r>
        <w:rPr>
          <w:rFonts w:hint="eastAsia"/>
          <w:szCs w:val="21"/>
          <w:u w:val="single"/>
        </w:rPr>
        <w:tab/>
      </w:r>
    </w:p>
    <w:p w14:paraId="54F93C81" w14:textId="14F2DFFE" w:rsidR="00223497" w:rsidRDefault="00000000">
      <w:pPr>
        <w:rPr>
          <w:szCs w:val="21"/>
          <w:u w:val="single"/>
        </w:rPr>
      </w:pPr>
      <w:r>
        <w:rPr>
          <w:szCs w:val="21"/>
        </w:rPr>
        <w:t>实验</w:t>
      </w:r>
      <w:r>
        <w:rPr>
          <w:rFonts w:hint="eastAsia"/>
          <w:szCs w:val="21"/>
        </w:rPr>
        <w:t>开始</w:t>
      </w:r>
      <w:r>
        <w:rPr>
          <w:szCs w:val="21"/>
        </w:rPr>
        <w:t>日期</w:t>
      </w:r>
      <w:r>
        <w:rPr>
          <w:rFonts w:hint="eastAsia"/>
          <w:b/>
          <w:szCs w:val="21"/>
          <w:u w:val="single"/>
        </w:rPr>
        <w:t xml:space="preserve">2024/4/24 </w:t>
      </w: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班级</w:t>
      </w:r>
      <w:r>
        <w:rPr>
          <w:rFonts w:hint="eastAsia"/>
          <w:szCs w:val="21"/>
          <w:u w:val="single"/>
        </w:rPr>
        <w:tab/>
      </w:r>
      <w:r>
        <w:rPr>
          <w:rFonts w:hint="eastAsia"/>
          <w:b/>
          <w:bCs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实验完成日期</w:t>
      </w:r>
      <w:r>
        <w:rPr>
          <w:rFonts w:hint="eastAsia"/>
          <w:szCs w:val="21"/>
          <w:u w:val="single"/>
        </w:rPr>
        <w:tab/>
      </w:r>
      <w:r>
        <w:rPr>
          <w:rFonts w:hint="eastAsia"/>
          <w:b/>
          <w:bCs/>
          <w:szCs w:val="21"/>
          <w:u w:val="single"/>
        </w:rPr>
        <w:t>2024/</w:t>
      </w:r>
      <w:r w:rsidR="00C31D18">
        <w:rPr>
          <w:rFonts w:hint="eastAsia"/>
          <w:b/>
          <w:bCs/>
          <w:szCs w:val="21"/>
          <w:u w:val="single"/>
        </w:rPr>
        <w:t>5/7</w:t>
      </w:r>
      <w:r>
        <w:rPr>
          <w:rFonts w:hint="eastAsia"/>
          <w:szCs w:val="21"/>
          <w:u w:val="single"/>
        </w:rPr>
        <w:tab/>
      </w:r>
    </w:p>
    <w:p w14:paraId="7893074A" w14:textId="77777777" w:rsidR="00223497" w:rsidRDefault="00223497">
      <w:pPr>
        <w:rPr>
          <w:szCs w:val="21"/>
          <w:u w:val="single"/>
        </w:rPr>
      </w:pPr>
    </w:p>
    <w:p w14:paraId="3B8B8756" w14:textId="77777777" w:rsidR="00223497" w:rsidRDefault="00000000">
      <w:pPr>
        <w:jc w:val="center"/>
        <w:rPr>
          <w:rFonts w:ascii="华文行楷" w:eastAsia="华文行楷"/>
          <w:sz w:val="84"/>
          <w:szCs w:val="84"/>
        </w:rPr>
      </w:pPr>
      <w:r>
        <w:rPr>
          <w:rFonts w:ascii="华文行楷" w:eastAsia="华文行楷" w:hint="eastAsia"/>
          <w:sz w:val="84"/>
          <w:szCs w:val="84"/>
        </w:rPr>
        <w:t>实验报告</w:t>
      </w:r>
    </w:p>
    <w:p w14:paraId="72D3C5FB" w14:textId="77777777" w:rsidR="00223497" w:rsidRDefault="00000000">
      <w:pPr>
        <w:spacing w:line="600" w:lineRule="auto"/>
        <w:jc w:val="left"/>
        <w:rPr>
          <w:rFonts w:asciiTheme="minorEastAsia" w:hAnsiTheme="minorEastAsia"/>
          <w:sz w:val="30"/>
          <w:szCs w:val="30"/>
          <w:u w:val="single"/>
        </w:rPr>
      </w:pPr>
      <w:r>
        <w:rPr>
          <w:rFonts w:asciiTheme="minorEastAsia" w:hAnsiTheme="minorEastAsia" w:hint="eastAsia"/>
          <w:sz w:val="30"/>
          <w:szCs w:val="30"/>
        </w:rPr>
        <w:t>【实验名称】</w:t>
      </w:r>
      <w:r>
        <w:rPr>
          <w:rFonts w:asciiTheme="minorEastAsia" w:hAnsiTheme="minorEastAsia" w:hint="eastAsia"/>
          <w:szCs w:val="21"/>
          <w:u w:val="single"/>
        </w:rPr>
        <w:tab/>
      </w:r>
      <w:r>
        <w:rPr>
          <w:rFonts w:asciiTheme="minorEastAsia" w:hAnsiTheme="minorEastAsia" w:hint="eastAsia"/>
          <w:szCs w:val="21"/>
          <w:u w:val="single"/>
        </w:rPr>
        <w:tab/>
      </w:r>
      <w:r>
        <w:rPr>
          <w:rFonts w:asciiTheme="minorEastAsia" w:hAnsiTheme="minorEastAsia" w:hint="eastAsia"/>
          <w:szCs w:val="21"/>
          <w:u w:val="single"/>
        </w:rPr>
        <w:tab/>
      </w:r>
      <w:r>
        <w:rPr>
          <w:rFonts w:ascii="华文行楷" w:eastAsia="华文行楷" w:hint="eastAsia"/>
          <w:sz w:val="32"/>
          <w:szCs w:val="32"/>
        </w:rPr>
        <w:t>实验2 存储系统实验</w:t>
      </w:r>
      <w:r>
        <w:rPr>
          <w:rFonts w:asciiTheme="minorEastAsia" w:hAnsiTheme="minorEastAsia" w:hint="eastAsia"/>
          <w:szCs w:val="21"/>
          <w:u w:val="single"/>
        </w:rPr>
        <w:tab/>
      </w:r>
      <w:r>
        <w:rPr>
          <w:rFonts w:asciiTheme="minorEastAsia" w:hAnsiTheme="minorEastAsia" w:hint="eastAsia"/>
          <w:szCs w:val="21"/>
          <w:u w:val="single"/>
        </w:rPr>
        <w:tab/>
      </w:r>
      <w:r>
        <w:rPr>
          <w:rFonts w:asciiTheme="minorEastAsia" w:hAnsiTheme="minorEastAsia" w:hint="eastAsia"/>
          <w:szCs w:val="21"/>
          <w:u w:val="single"/>
        </w:rPr>
        <w:tab/>
      </w:r>
      <w:r>
        <w:rPr>
          <w:rFonts w:asciiTheme="minorEastAsia" w:hAnsiTheme="minorEastAsia" w:hint="eastAsia"/>
          <w:szCs w:val="21"/>
          <w:u w:val="single"/>
        </w:rPr>
        <w:tab/>
      </w:r>
    </w:p>
    <w:p w14:paraId="415F22EC" w14:textId="77777777" w:rsidR="00223497" w:rsidRDefault="00000000">
      <w:pPr>
        <w:spacing w:line="600" w:lineRule="auto"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【实验内容】</w:t>
      </w:r>
    </w:p>
    <w:p w14:paraId="79CB9192" w14:textId="77777777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30"/>
          <w:szCs w:val="30"/>
        </w:rPr>
        <w:t>实验1</w:t>
      </w:r>
      <w:r>
        <w:rPr>
          <w:rFonts w:ascii="华文楷体" w:eastAsia="华文楷体" w:hAnsi="华文楷体" w:hint="eastAsia"/>
          <w:b/>
          <w:bCs/>
        </w:rPr>
        <w:t xml:space="preserve"> </w:t>
      </w:r>
      <w:r>
        <w:rPr>
          <w:rFonts w:ascii="华文楷体" w:eastAsia="华文楷体" w:hAnsi="华文楷体" w:hint="eastAsia"/>
        </w:rPr>
        <w:t xml:space="preserve"> </w:t>
      </w:r>
      <w:r>
        <w:rPr>
          <w:rFonts w:ascii="华文楷体" w:eastAsia="华文楷体" w:hAnsi="华文楷体" w:hint="eastAsia"/>
          <w:b/>
          <w:bCs/>
          <w:sz w:val="24"/>
          <w:szCs w:val="24"/>
        </w:rPr>
        <w:t>字库扩展实验</w:t>
      </w:r>
      <w:r>
        <w:rPr>
          <w:rFonts w:ascii="华文楷体" w:eastAsia="华文楷体" w:hAnsi="华文楷体"/>
          <w:b/>
          <w:bCs/>
          <w:sz w:val="24"/>
          <w:szCs w:val="24"/>
        </w:rPr>
        <w:cr/>
      </w:r>
      <w:r>
        <w:rPr>
          <w:rFonts w:ascii="华文楷体" w:eastAsia="华文楷体" w:hAnsi="华文楷体" w:hint="eastAsia"/>
          <w:b/>
          <w:bCs/>
          <w:sz w:val="24"/>
          <w:szCs w:val="24"/>
        </w:rPr>
        <w:t>一、实验目的：</w:t>
      </w:r>
    </w:p>
    <w:p w14:paraId="119C8614" w14:textId="77777777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二、设计分析：</w:t>
      </w:r>
    </w:p>
    <w:p w14:paraId="3CD06071" w14:textId="77777777" w:rsidR="00223497" w:rsidRDefault="0000000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b/>
          <w:bCs/>
          <w:szCs w:val="21"/>
        </w:rPr>
        <w:t>①实验要求</w:t>
      </w:r>
      <w:r>
        <w:rPr>
          <w:rFonts w:ascii="华文楷体" w:eastAsia="华文楷体" w:hAnsi="华文楷体" w:hint="eastAsia"/>
          <w:szCs w:val="21"/>
        </w:rPr>
        <w:t>：4片4KB*32位ROM，7片16KB*32位ROM</w:t>
      </w:r>
    </w:p>
    <w:p w14:paraId="2110AB37" w14:textId="77777777" w:rsidR="00223497" w:rsidRDefault="00000000">
      <w:pPr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b/>
          <w:bCs/>
          <w:szCs w:val="21"/>
        </w:rPr>
        <w:t>②扩展为字扩展</w:t>
      </w:r>
      <w:r>
        <w:rPr>
          <w:rFonts w:ascii="华文楷体" w:eastAsia="华文楷体" w:hAnsi="华文楷体" w:hint="eastAsia"/>
          <w:szCs w:val="21"/>
        </w:rPr>
        <w:t>：</w:t>
      </w:r>
      <w:r>
        <w:rPr>
          <w:rFonts w:ascii="华文楷体" w:eastAsia="华文楷体" w:hAnsi="华文楷体" w:hint="eastAsia"/>
          <w:szCs w:val="21"/>
        </w:rPr>
        <w:cr/>
        <w:t>（1）将所有存储芯片的数据总线、读写控制线各自并联后与CPU数据总线、读写控制线相连</w:t>
      </w:r>
      <w:r>
        <w:rPr>
          <w:rFonts w:ascii="华文楷体" w:eastAsia="华文楷体" w:hAnsi="华文楷体" w:hint="eastAsia"/>
          <w:szCs w:val="21"/>
        </w:rPr>
        <w:cr/>
        <w:t>（2）各存储芯片的片选信号由CPU高位多余的地址线译码产生。</w:t>
      </w:r>
    </w:p>
    <w:p w14:paraId="1785207E" w14:textId="77777777" w:rsidR="00223497" w:rsidRDefault="00000000">
      <w:pPr>
        <w:rPr>
          <w:rFonts w:ascii="华文楷体" w:eastAsia="华文楷体" w:hAnsi="华文楷体" w:cs="Times New Roman"/>
          <w:b/>
          <w:bCs/>
          <w:szCs w:val="21"/>
          <w14:ligatures w14:val="standardContextual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三、实验步骤：</w:t>
      </w:r>
    </w:p>
    <w:p w14:paraId="693C4E7F" w14:textId="77777777" w:rsidR="00223497" w:rsidRDefault="00000000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1、电路封装如下：</w:t>
      </w:r>
    </w:p>
    <w:p w14:paraId="499C5E57" w14:textId="622A6CE3" w:rsidR="00223497" w:rsidRDefault="00E5046D">
      <w:pPr>
        <w:rPr>
          <w:rFonts w:ascii="华文楷体" w:eastAsia="华文楷体" w:hAnsi="华文楷体"/>
          <w:b/>
          <w:bCs/>
        </w:rPr>
      </w:pPr>
      <w:r w:rsidRPr="00E5046D">
        <w:rPr>
          <w:noProof/>
        </w:rPr>
        <w:lastRenderedPageBreak/>
        <w:drawing>
          <wp:inline distT="0" distB="0" distL="0" distR="0" wp14:anchorId="2F2358E5" wp14:editId="7D12068D">
            <wp:extent cx="5274310" cy="4559935"/>
            <wp:effectExtent l="0" t="0" r="2540" b="0"/>
            <wp:docPr id="1853291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913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206">
        <w:rPr>
          <w:noProof/>
        </w:rPr>
        <w:t xml:space="preserve"> </w:t>
      </w:r>
      <w:r w:rsidRPr="00E5046D">
        <w:rPr>
          <w:noProof/>
        </w:rPr>
        <w:drawing>
          <wp:inline distT="0" distB="0" distL="0" distR="0" wp14:anchorId="10A03402" wp14:editId="5AA91765">
            <wp:extent cx="1709790" cy="3588152"/>
            <wp:effectExtent l="0" t="0" r="5080" b="0"/>
            <wp:docPr id="1617923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35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4752" cy="35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0148" w14:textId="77777777" w:rsidR="00223497" w:rsidRDefault="00000000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2、该电路图封装后部分测试如下：</w:t>
      </w:r>
    </w:p>
    <w:p w14:paraId="2929DA2F" w14:textId="6C6CAB16" w:rsidR="00223497" w:rsidRDefault="00223497">
      <w:pPr>
        <w:rPr>
          <w:rFonts w:ascii="华文楷体" w:eastAsia="华文楷体" w:hAnsi="华文楷体"/>
          <w:b/>
          <w:bCs/>
        </w:rPr>
      </w:pPr>
    </w:p>
    <w:p w14:paraId="45A40B4D" w14:textId="287D1CEE" w:rsidR="00223497" w:rsidRDefault="00E5046D">
      <w:pPr>
        <w:rPr>
          <w:rFonts w:ascii="华文楷体" w:eastAsia="华文楷体" w:hAnsi="华文楷体"/>
          <w:b/>
          <w:bCs/>
        </w:rPr>
      </w:pPr>
      <w:r w:rsidRPr="00E5046D">
        <w:rPr>
          <w:rFonts w:ascii="华文楷体" w:eastAsia="华文楷体" w:hAnsi="华文楷体"/>
          <w:b/>
          <w:bCs/>
          <w:noProof/>
        </w:rPr>
        <w:lastRenderedPageBreak/>
        <w:drawing>
          <wp:inline distT="0" distB="0" distL="0" distR="0" wp14:anchorId="62CB96F9" wp14:editId="691DD57A">
            <wp:extent cx="2971176" cy="2332298"/>
            <wp:effectExtent l="0" t="0" r="635" b="0"/>
            <wp:docPr id="1696122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227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3621" cy="233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897D" w14:textId="5A35B583" w:rsidR="00E5046D" w:rsidRDefault="00E5046D">
      <w:pPr>
        <w:rPr>
          <w:rFonts w:ascii="华文楷体" w:eastAsia="华文楷体" w:hAnsi="华文楷体"/>
          <w:b/>
          <w:bCs/>
        </w:rPr>
      </w:pPr>
      <w:r w:rsidRPr="00E5046D">
        <w:rPr>
          <w:rFonts w:ascii="华文楷体" w:eastAsia="华文楷体" w:hAnsi="华文楷体"/>
          <w:b/>
          <w:bCs/>
          <w:noProof/>
        </w:rPr>
        <w:drawing>
          <wp:inline distT="0" distB="0" distL="0" distR="0" wp14:anchorId="598152D5" wp14:editId="1263DEFD">
            <wp:extent cx="2985369" cy="1990845"/>
            <wp:effectExtent l="0" t="0" r="5715" b="0"/>
            <wp:docPr id="792899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999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4444" cy="199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A8A7" w14:textId="3E0F3D1B" w:rsidR="00E5046D" w:rsidRDefault="00E5046D">
      <w:pPr>
        <w:rPr>
          <w:rFonts w:ascii="华文楷体" w:eastAsia="华文楷体" w:hAnsi="华文楷体"/>
          <w:b/>
          <w:bCs/>
        </w:rPr>
      </w:pPr>
      <w:r w:rsidRPr="00E5046D">
        <w:rPr>
          <w:rFonts w:ascii="华文楷体" w:eastAsia="华文楷体" w:hAnsi="华文楷体"/>
          <w:b/>
          <w:bCs/>
          <w:noProof/>
        </w:rPr>
        <w:drawing>
          <wp:inline distT="0" distB="0" distL="0" distR="0" wp14:anchorId="69A81072" wp14:editId="2153B5D4">
            <wp:extent cx="3026779" cy="2103732"/>
            <wp:effectExtent l="0" t="0" r="2540" b="0"/>
            <wp:docPr id="687681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818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4142" cy="21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B222" w14:textId="0C6F2644" w:rsidR="00E5046D" w:rsidRDefault="00E5046D">
      <w:pPr>
        <w:rPr>
          <w:rFonts w:ascii="华文楷体" w:eastAsia="华文楷体" w:hAnsi="华文楷体"/>
          <w:b/>
          <w:bCs/>
        </w:rPr>
      </w:pPr>
      <w:r w:rsidRPr="00E5046D">
        <w:rPr>
          <w:rFonts w:ascii="华文楷体" w:eastAsia="华文楷体" w:hAnsi="华文楷体"/>
          <w:b/>
          <w:bCs/>
          <w:noProof/>
        </w:rPr>
        <w:lastRenderedPageBreak/>
        <w:drawing>
          <wp:inline distT="0" distB="0" distL="0" distR="0" wp14:anchorId="1F1BC570" wp14:editId="3C5DA140">
            <wp:extent cx="3588253" cy="2569580"/>
            <wp:effectExtent l="0" t="0" r="0" b="2540"/>
            <wp:docPr id="1871795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956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1732" cy="2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54BA" w14:textId="77777777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四、设计心得：</w:t>
      </w:r>
    </w:p>
    <w:p w14:paraId="4485D5AE" w14:textId="158C4A7B" w:rsidR="001E2F72" w:rsidRPr="001E2F72" w:rsidRDefault="001E2F72" w:rsidP="001E2F72">
      <w:pPr>
        <w:spacing w:line="360" w:lineRule="auto"/>
        <w:rPr>
          <w:rFonts w:ascii="宋体" w:eastAsia="宋体" w:hAnsi="宋体"/>
          <w:sz w:val="24"/>
          <w:szCs w:val="24"/>
        </w:rPr>
      </w:pPr>
      <w:r w:rsidRPr="001E2F72">
        <w:rPr>
          <w:rFonts w:ascii="宋体" w:eastAsia="宋体" w:hAnsi="宋体" w:hint="eastAsia"/>
          <w:sz w:val="24"/>
          <w:szCs w:val="24"/>
        </w:rPr>
        <w:t>在进行字库扩展实验时，我深刻体会到了存储芯片扩展的重要性和复杂性。通过将4片4KB32位ROM和7片16KB32位ROM进行扩展，我学习到了如何将数据总线和读写控制线并联，并利用CPU的高位地址线进行片选信号的译码。这个过程不仅加深了我对存储系统工作原理的理解，也锻炼了我的实践操作能力。在设计和测试过程中，我遇到了一些挑战，但通过不断尝试和调整，最终实现了预期的扩展效果。</w:t>
      </w:r>
    </w:p>
    <w:p w14:paraId="0E892F8D" w14:textId="77777777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五、设计用时：20分钟</w:t>
      </w:r>
    </w:p>
    <w:p w14:paraId="3FF1EEBE" w14:textId="77777777" w:rsidR="00223497" w:rsidRDefault="00223497">
      <w:pPr>
        <w:rPr>
          <w:rFonts w:ascii="华文楷体" w:eastAsia="华文楷体" w:hAnsi="华文楷体"/>
          <w:b/>
          <w:bCs/>
          <w:sz w:val="24"/>
          <w:szCs w:val="24"/>
        </w:rPr>
      </w:pPr>
    </w:p>
    <w:p w14:paraId="3F60C38B" w14:textId="77777777" w:rsidR="00223497" w:rsidRDefault="00223497">
      <w:pPr>
        <w:rPr>
          <w:rFonts w:ascii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14:paraId="7E3A8123" w14:textId="77777777" w:rsidR="00223497" w:rsidRDefault="00000000">
      <w:pPr>
        <w:rPr>
          <w:rFonts w:ascii="华文楷体" w:eastAsia="华文楷体" w:hAnsi="华文楷体"/>
          <w:b/>
          <w:sz w:val="24"/>
          <w:szCs w:val="24"/>
        </w:rPr>
      </w:pPr>
      <w:r>
        <w:rPr>
          <w:rFonts w:ascii="华文楷体" w:eastAsia="华文楷体" w:hAnsi="华文楷体" w:hint="eastAsia"/>
          <w:b/>
          <w:sz w:val="30"/>
          <w:szCs w:val="30"/>
        </w:rPr>
        <w:t>实验2</w:t>
      </w:r>
      <w:r>
        <w:rPr>
          <w:rFonts w:ascii="华文楷体" w:eastAsia="华文楷体" w:hAnsi="华文楷体" w:hint="eastAsia"/>
          <w:b/>
          <w:sz w:val="24"/>
          <w:szCs w:val="24"/>
        </w:rPr>
        <w:t xml:space="preserve">  MIPS寄存器文件设计</w:t>
      </w:r>
    </w:p>
    <w:p w14:paraId="25790D29" w14:textId="77777777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一、设计分析：</w:t>
      </w:r>
    </w:p>
    <w:p w14:paraId="2FFA91AC" w14:textId="77777777" w:rsidR="00223497" w:rsidRDefault="00000000">
      <w:pPr>
        <w:widowControl/>
        <w:ind w:firstLine="420"/>
        <w:jc w:val="left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cr/>
      </w:r>
    </w:p>
    <w:p w14:paraId="3AB33AAB" w14:textId="77777777" w:rsidR="00223497" w:rsidRDefault="00000000">
      <w:pPr>
        <w:widowControl/>
        <w:ind w:firstLine="420"/>
        <w:jc w:val="left"/>
        <w:rPr>
          <w:rFonts w:ascii="华文楷体" w:eastAsia="华文楷体" w:hAnsi="华文楷体"/>
          <w:szCs w:val="21"/>
        </w:rPr>
      </w:pPr>
      <w:r>
        <w:rPr>
          <w:noProof/>
        </w:rPr>
        <w:lastRenderedPageBreak/>
        <w:drawing>
          <wp:inline distT="0" distB="0" distL="0" distR="0" wp14:anchorId="2A5E4590" wp14:editId="7D9F8165">
            <wp:extent cx="1385570" cy="994410"/>
            <wp:effectExtent l="0" t="0" r="5080" b="0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8394" cy="101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408F5" wp14:editId="46489637">
            <wp:extent cx="3225800" cy="1828800"/>
            <wp:effectExtent l="190500" t="190500" r="184150" b="19050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7385" cy="18411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DE7B08" w14:textId="77777777" w:rsidR="00223497" w:rsidRDefault="00000000">
      <w:pPr>
        <w:rPr>
          <w:rFonts w:ascii="华文楷体" w:eastAsia="华文楷体" w:hAnsi="华文楷体" w:cs="Times New Roman"/>
          <w:b/>
          <w:bCs/>
          <w:szCs w:val="21"/>
          <w14:ligatures w14:val="standardContextual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二、实验步骤：</w:t>
      </w:r>
      <w:r>
        <w:rPr>
          <w:rFonts w:hint="eastAsia"/>
          <w:b/>
        </w:rPr>
        <w:t xml:space="preserve">   </w:t>
      </w:r>
    </w:p>
    <w:p w14:paraId="5A228B44" w14:textId="77777777" w:rsidR="00223497" w:rsidRDefault="00000000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1、逻辑图(封装图)如下：</w:t>
      </w:r>
    </w:p>
    <w:p w14:paraId="7A4593BB" w14:textId="2F23171B" w:rsidR="00223497" w:rsidRDefault="00E5046D">
      <w:r w:rsidRPr="00E5046D">
        <w:rPr>
          <w:noProof/>
        </w:rPr>
        <w:drawing>
          <wp:inline distT="0" distB="0" distL="0" distR="0" wp14:anchorId="703A2F56" wp14:editId="1ACA0AF4">
            <wp:extent cx="5274310" cy="3886200"/>
            <wp:effectExtent l="0" t="0" r="2540" b="0"/>
            <wp:docPr id="646508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088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99133" wp14:editId="699A6E54">
            <wp:extent cx="2352675" cy="2150110"/>
            <wp:effectExtent l="0" t="0" r="9525" b="2540"/>
            <wp:docPr id="749986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8688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4006" cy="21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5994" w14:textId="77777777" w:rsidR="00223497" w:rsidRDefault="00000000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2、测试电路如下（使用</w:t>
      </w:r>
      <w:proofErr w:type="spellStart"/>
      <w:r>
        <w:rPr>
          <w:rFonts w:ascii="华文楷体" w:eastAsia="华文楷体" w:hAnsi="华文楷体" w:hint="eastAsia"/>
          <w:b/>
          <w:bCs/>
        </w:rPr>
        <w:t>Ctrl+K</w:t>
      </w:r>
      <w:proofErr w:type="spellEnd"/>
      <w:r>
        <w:rPr>
          <w:rFonts w:ascii="华文楷体" w:eastAsia="华文楷体" w:hAnsi="华文楷体" w:hint="eastAsia"/>
          <w:b/>
          <w:bCs/>
        </w:rPr>
        <w:t>自动测试）：</w:t>
      </w:r>
    </w:p>
    <w:p w14:paraId="18166B4B" w14:textId="1E1BA2BB" w:rsidR="00223497" w:rsidRDefault="00E5046D">
      <w:r w:rsidRPr="00E5046D">
        <w:rPr>
          <w:noProof/>
        </w:rPr>
        <w:drawing>
          <wp:inline distT="0" distB="0" distL="0" distR="0" wp14:anchorId="253EB02F" wp14:editId="209FD3FD">
            <wp:extent cx="5274310" cy="4688840"/>
            <wp:effectExtent l="0" t="0" r="2540" b="0"/>
            <wp:docPr id="107456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60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4904" w14:textId="080CACBA" w:rsidR="00E5046D" w:rsidRDefault="00E5046D">
      <w:r w:rsidRPr="00E5046D">
        <w:rPr>
          <w:noProof/>
        </w:rPr>
        <w:lastRenderedPageBreak/>
        <w:drawing>
          <wp:inline distT="0" distB="0" distL="0" distR="0" wp14:anchorId="694B053A" wp14:editId="6CE0F5F8">
            <wp:extent cx="5274310" cy="4216400"/>
            <wp:effectExtent l="0" t="0" r="2540" b="0"/>
            <wp:docPr id="2000574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744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DEA2" w14:textId="77777777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三、设计心得：</w:t>
      </w:r>
    </w:p>
    <w:p w14:paraId="4950FAAE" w14:textId="1565439B" w:rsidR="001E2F72" w:rsidRPr="001E2F72" w:rsidRDefault="001E2F72" w:rsidP="001E2F72">
      <w:pPr>
        <w:spacing w:line="360" w:lineRule="auto"/>
        <w:rPr>
          <w:rFonts w:asciiTheme="minorEastAsia" w:hAnsiTheme="minorEastAsia"/>
          <w:b/>
          <w:bCs/>
          <w:sz w:val="24"/>
          <w:szCs w:val="24"/>
        </w:rPr>
      </w:pPr>
      <w:r w:rsidRPr="001E2F72">
        <w:rPr>
          <w:rFonts w:asciiTheme="minorEastAsia" w:hAnsiTheme="minorEastAsia" w:cs="Helvetica"/>
          <w:color w:val="060607"/>
          <w:spacing w:val="8"/>
          <w:sz w:val="24"/>
          <w:szCs w:val="24"/>
          <w:shd w:val="clear" w:color="auto" w:fill="FFFFFF"/>
        </w:rPr>
        <w:t>MIPS寄存器文件设计实验是对我逻辑设计和电路分析能力的一次挑战。我通过构建一个逻辑图，实现了一个与MIPS架构兼容的寄存器文件，并使用自动化测试工具</w:t>
      </w:r>
      <w:proofErr w:type="spellStart"/>
      <w:r w:rsidRPr="001E2F72">
        <w:rPr>
          <w:rFonts w:asciiTheme="minorEastAsia" w:hAnsiTheme="minorEastAsia" w:cs="Helvetica"/>
          <w:color w:val="060607"/>
          <w:spacing w:val="8"/>
          <w:sz w:val="24"/>
          <w:szCs w:val="24"/>
          <w:shd w:val="clear" w:color="auto" w:fill="FFFFFF"/>
        </w:rPr>
        <w:t>Ctrl+K</w:t>
      </w:r>
      <w:proofErr w:type="spellEnd"/>
      <w:r w:rsidRPr="001E2F72">
        <w:rPr>
          <w:rFonts w:asciiTheme="minorEastAsia" w:hAnsiTheme="minorEastAsia" w:cs="Helvetica"/>
          <w:color w:val="060607"/>
          <w:spacing w:val="8"/>
          <w:sz w:val="24"/>
          <w:szCs w:val="24"/>
          <w:shd w:val="clear" w:color="auto" w:fill="FFFFFF"/>
        </w:rPr>
        <w:t>来验证设计的正确性。这个过程中，我学习到了如何优化寄存器文件的结构以提高数据访问速度，并且对MIPS架构的寄存器组织有了更深刻的理解。自动化测试不仅提高了测试效率，还帮助我快速识别并修正了设计中的错误。这个</w:t>
      </w:r>
      <w:proofErr w:type="gramStart"/>
      <w:r w:rsidRPr="001E2F72">
        <w:rPr>
          <w:rFonts w:asciiTheme="minorEastAsia" w:hAnsiTheme="minorEastAsia" w:cs="Helvetica"/>
          <w:color w:val="060607"/>
          <w:spacing w:val="8"/>
          <w:sz w:val="24"/>
          <w:szCs w:val="24"/>
          <w:shd w:val="clear" w:color="auto" w:fill="FFFFFF"/>
        </w:rPr>
        <w:t>实验极</w:t>
      </w:r>
      <w:proofErr w:type="gramEnd"/>
      <w:r w:rsidRPr="001E2F72">
        <w:rPr>
          <w:rFonts w:asciiTheme="minorEastAsia" w:hAnsiTheme="minorEastAsia" w:cs="Helvetica"/>
          <w:color w:val="060607"/>
          <w:spacing w:val="8"/>
          <w:sz w:val="24"/>
          <w:szCs w:val="24"/>
          <w:shd w:val="clear" w:color="auto" w:fill="FFFFFF"/>
        </w:rPr>
        <w:t>大地提升了我的电路设计和调试技能。</w:t>
      </w:r>
    </w:p>
    <w:p w14:paraId="4E4FC424" w14:textId="77777777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四、设计用时：25分钟</w:t>
      </w:r>
    </w:p>
    <w:tbl>
      <w:tblPr>
        <w:tblpPr w:leftFromText="180" w:rightFromText="180" w:vertAnchor="text" w:tblpY="1"/>
        <w:tblOverlap w:val="never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23497" w14:paraId="45DD2A90" w14:textId="77777777">
        <w:trPr>
          <w:gridAfter w:val="1"/>
          <w:tblCellSpacing w:w="0" w:type="dxa"/>
        </w:trPr>
        <w:tc>
          <w:tcPr>
            <w:tcW w:w="6" w:type="dxa"/>
            <w:vAlign w:val="center"/>
          </w:tcPr>
          <w:p w14:paraId="65248A5E" w14:textId="77777777" w:rsidR="00223497" w:rsidRDefault="00223497">
            <w:pPr>
              <w:rPr>
                <w:rFonts w:ascii="Times New Roman" w:eastAsia="Times New Roman" w:hAnsi="Times New Roman"/>
                <w:szCs w:val="20"/>
              </w:rPr>
            </w:pPr>
          </w:p>
        </w:tc>
      </w:tr>
      <w:tr w:rsidR="00223497" w14:paraId="52DA000C" w14:textId="77777777">
        <w:trPr>
          <w:tblCellSpacing w:w="0" w:type="dxa"/>
        </w:trPr>
        <w:tc>
          <w:tcPr>
            <w:tcW w:w="0" w:type="auto"/>
            <w:vAlign w:val="center"/>
          </w:tcPr>
          <w:p w14:paraId="50B6BE2A" w14:textId="77777777" w:rsidR="00223497" w:rsidRDefault="00223497">
            <w:pPr>
              <w:widowControl/>
              <w:jc w:val="left"/>
              <w:rPr>
                <w:rFonts w:ascii="Times New Roman" w:eastAsia="Times New Roman" w:hAnsi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DAA21A9" w14:textId="77777777" w:rsidR="00223497" w:rsidRDefault="0022349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</w:tbl>
    <w:p w14:paraId="1040BA48" w14:textId="77777777" w:rsidR="00223497" w:rsidRDefault="00000000">
      <w:pPr>
        <w:rPr>
          <w:rFonts w:ascii="华文楷体" w:eastAsia="华文楷体" w:hAnsi="华文楷体"/>
          <w:b/>
          <w:sz w:val="24"/>
          <w:szCs w:val="24"/>
        </w:rPr>
      </w:pPr>
      <w:r>
        <w:rPr>
          <w:rFonts w:ascii="华文楷体" w:eastAsia="华文楷体" w:hAnsi="华文楷体"/>
          <w:b/>
          <w:sz w:val="30"/>
          <w:szCs w:val="30"/>
        </w:rPr>
        <w:br w:type="textWrapping" w:clear="all"/>
      </w:r>
      <w:r>
        <w:rPr>
          <w:rFonts w:ascii="华文楷体" w:eastAsia="华文楷体" w:hAnsi="华文楷体" w:hint="eastAsia"/>
          <w:b/>
          <w:sz w:val="30"/>
          <w:szCs w:val="30"/>
        </w:rPr>
        <w:t>实验3</w:t>
      </w:r>
      <w:r>
        <w:rPr>
          <w:rFonts w:ascii="华文楷体" w:eastAsia="华文楷体" w:hAnsi="华文楷体" w:hint="eastAsia"/>
          <w:b/>
        </w:rPr>
        <w:t xml:space="preserve">  </w:t>
      </w:r>
      <w:r>
        <w:rPr>
          <w:rFonts w:ascii="华文楷体" w:eastAsia="华文楷体" w:hAnsi="华文楷体" w:hint="eastAsia"/>
          <w:b/>
          <w:sz w:val="24"/>
          <w:szCs w:val="24"/>
        </w:rPr>
        <w:t>MIPS RAM设计</w:t>
      </w:r>
    </w:p>
    <w:p w14:paraId="1E37218B" w14:textId="77777777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一、设计分析：</w:t>
      </w:r>
    </w:p>
    <w:p w14:paraId="440E8C9D" w14:textId="77777777" w:rsidR="00223497" w:rsidRDefault="00000000">
      <w:pPr>
        <w:ind w:firstLine="42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b/>
          <w:bCs/>
          <w:szCs w:val="21"/>
        </w:rPr>
        <w:t>实验目的：</w:t>
      </w:r>
      <w:r>
        <w:rPr>
          <w:rFonts w:ascii="华文楷体" w:eastAsia="华文楷体" w:hAnsi="华文楷体" w:hint="eastAsia"/>
          <w:szCs w:val="21"/>
        </w:rPr>
        <w:t>理解主存地址基本概念，理解存储器扩展基本思想，并能利用相关原理构建能同时支持字节、半字、</w:t>
      </w:r>
      <w:proofErr w:type="gramStart"/>
      <w:r>
        <w:rPr>
          <w:rFonts w:ascii="华文楷体" w:eastAsia="华文楷体" w:hAnsi="华文楷体" w:hint="eastAsia"/>
          <w:szCs w:val="21"/>
        </w:rPr>
        <w:t>字访问</w:t>
      </w:r>
      <w:proofErr w:type="gramEnd"/>
      <w:r>
        <w:rPr>
          <w:rFonts w:ascii="华文楷体" w:eastAsia="华文楷体" w:hAnsi="华文楷体" w:hint="eastAsia"/>
          <w:szCs w:val="21"/>
        </w:rPr>
        <w:t>的存储器。</w:t>
      </w:r>
      <w:r>
        <w:rPr>
          <w:rFonts w:ascii="华文楷体" w:eastAsia="华文楷体" w:hAnsi="华文楷体"/>
          <w:szCs w:val="21"/>
        </w:rPr>
        <w:cr/>
      </w:r>
      <w:r>
        <w:rPr>
          <w:rFonts w:ascii="华文楷体" w:eastAsia="华文楷体" w:hAnsi="华文楷体" w:hint="eastAsia"/>
          <w:szCs w:val="21"/>
        </w:rPr>
        <w:lastRenderedPageBreak/>
        <w:t xml:space="preserve">    </w:t>
      </w:r>
      <w:r>
        <w:rPr>
          <w:rFonts w:ascii="华文楷体" w:eastAsia="华文楷体" w:hAnsi="华文楷体" w:hint="eastAsia"/>
          <w:b/>
          <w:bCs/>
          <w:szCs w:val="21"/>
        </w:rPr>
        <w:t>实验内容：</w:t>
      </w:r>
      <w:r>
        <w:rPr>
          <w:rFonts w:ascii="华文楷体" w:eastAsia="华文楷体" w:hAnsi="华文楷体" w:hint="eastAsia"/>
          <w:szCs w:val="21"/>
        </w:rPr>
        <w:t>利用4个4K*8位的 RAM 组件进行扩展，设计完成能按照8位、16位、32位进行读写访问的32位存储器，存储器引脚定义如下</w:t>
      </w:r>
      <w:r>
        <w:rPr>
          <w:rFonts w:ascii="华文楷体" w:eastAsia="华文楷体" w:hAnsi="华文楷体"/>
          <w:szCs w:val="21"/>
        </w:rPr>
        <w:cr/>
      </w:r>
      <w:r>
        <w:rPr>
          <w:noProof/>
        </w:rPr>
        <w:drawing>
          <wp:inline distT="0" distB="0" distL="0" distR="0" wp14:anchorId="6A424922" wp14:editId="0BFC91F2">
            <wp:extent cx="1226820" cy="986790"/>
            <wp:effectExtent l="0" t="0" r="0" b="381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0477" cy="99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7964D" wp14:editId="4DCDFA50">
            <wp:extent cx="3638550" cy="1710690"/>
            <wp:effectExtent l="190500" t="190500" r="190500" b="194310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449" cy="17199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3548EF" w14:textId="77777777" w:rsidR="00223497" w:rsidRDefault="00000000">
      <w:pPr>
        <w:pStyle w:val="ab"/>
        <w:numPr>
          <w:ilvl w:val="0"/>
          <w:numId w:val="1"/>
        </w:numPr>
        <w:ind w:firstLineChars="0"/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实验步骤：</w:t>
      </w:r>
    </w:p>
    <w:p w14:paraId="003BFA3B" w14:textId="77777777" w:rsidR="00223497" w:rsidRDefault="00000000">
      <w:pPr>
        <w:rPr>
          <w:b/>
        </w:rPr>
      </w:pPr>
      <w:r>
        <w:rPr>
          <w:rFonts w:hint="eastAsia"/>
          <w:b/>
        </w:rPr>
        <w:t xml:space="preserve">  </w:t>
      </w:r>
    </w:p>
    <w:p w14:paraId="17FB5139" w14:textId="77777777" w:rsidR="00223497" w:rsidRDefault="00000000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1、设计的逻辑图(封装图)如下：</w:t>
      </w:r>
    </w:p>
    <w:p w14:paraId="1F67BC7F" w14:textId="0B557194" w:rsidR="00223497" w:rsidRDefault="00D9653D">
      <w:pPr>
        <w:rPr>
          <w:rFonts w:ascii="华文楷体" w:eastAsia="华文楷体" w:hAnsi="华文楷体"/>
          <w:b/>
          <w:bCs/>
        </w:rPr>
      </w:pPr>
      <w:r w:rsidRPr="00D9653D">
        <w:rPr>
          <w:rFonts w:ascii="华文楷体" w:eastAsia="华文楷体" w:hAnsi="华文楷体"/>
          <w:b/>
          <w:bCs/>
          <w:noProof/>
        </w:rPr>
        <w:drawing>
          <wp:inline distT="0" distB="0" distL="0" distR="0" wp14:anchorId="67F2E77F" wp14:editId="1DBAEA0E">
            <wp:extent cx="5274310" cy="3896360"/>
            <wp:effectExtent l="0" t="0" r="2540" b="8890"/>
            <wp:docPr id="63238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89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0C3D" w14:textId="26B1D096" w:rsidR="00223497" w:rsidRDefault="00000000">
      <w:pPr>
        <w:rPr>
          <w:rFonts w:ascii="华文楷体" w:eastAsia="华文楷体" w:hAnsi="华文楷体"/>
          <w:b/>
          <w:bCs/>
        </w:r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4698BB7E" wp14:editId="6C5DAE48">
            <wp:extent cx="2004060" cy="1625600"/>
            <wp:effectExtent l="0" t="0" r="0" b="0"/>
            <wp:docPr id="2059198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9847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1844" cy="16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63BE" w14:textId="77777777" w:rsidR="00223497" w:rsidRDefault="00223497"/>
    <w:p w14:paraId="4FC832DC" w14:textId="77777777" w:rsidR="00223497" w:rsidRDefault="00000000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</w:rPr>
        <w:t>2、自动测试电路如下（PASS通过）：</w:t>
      </w:r>
    </w:p>
    <w:p w14:paraId="4E53FCA9" w14:textId="28D480F5" w:rsidR="00223497" w:rsidRDefault="00D9653D">
      <w:r w:rsidRPr="00D9653D">
        <w:rPr>
          <w:noProof/>
        </w:rPr>
        <w:drawing>
          <wp:inline distT="0" distB="0" distL="0" distR="0" wp14:anchorId="7B6401EE" wp14:editId="2E0BF681">
            <wp:extent cx="5274310" cy="4011930"/>
            <wp:effectExtent l="0" t="0" r="2540" b="7620"/>
            <wp:docPr id="1794472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72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A5F9" w14:textId="59C1F5C1" w:rsidR="00D9653D" w:rsidRDefault="00D9653D">
      <w:r w:rsidRPr="00D9653D">
        <w:rPr>
          <w:noProof/>
        </w:rPr>
        <w:lastRenderedPageBreak/>
        <w:drawing>
          <wp:inline distT="0" distB="0" distL="0" distR="0" wp14:anchorId="00FDE0CF" wp14:editId="338B6264">
            <wp:extent cx="5274310" cy="4124960"/>
            <wp:effectExtent l="0" t="0" r="2540" b="8890"/>
            <wp:docPr id="1088272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723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B7F7" w14:textId="1E29D310" w:rsidR="00223497" w:rsidRPr="001E2F72" w:rsidRDefault="00000000" w:rsidP="001E2F72">
      <w:pPr>
        <w:pStyle w:val="ab"/>
        <w:numPr>
          <w:ilvl w:val="0"/>
          <w:numId w:val="1"/>
        </w:numPr>
        <w:ind w:firstLineChars="0"/>
        <w:rPr>
          <w:rFonts w:ascii="华文楷体" w:eastAsia="华文楷体" w:hAnsi="华文楷体"/>
          <w:b/>
          <w:bCs/>
          <w:sz w:val="24"/>
          <w:szCs w:val="24"/>
        </w:rPr>
      </w:pPr>
      <w:r w:rsidRPr="001E2F72">
        <w:rPr>
          <w:rFonts w:ascii="华文楷体" w:eastAsia="华文楷体" w:hAnsi="华文楷体" w:hint="eastAsia"/>
          <w:b/>
          <w:bCs/>
          <w:sz w:val="24"/>
          <w:szCs w:val="24"/>
        </w:rPr>
        <w:t>设计心得：</w:t>
      </w:r>
    </w:p>
    <w:p w14:paraId="1AD951F5" w14:textId="3D4DD041" w:rsidR="001E2F72" w:rsidRPr="001E2F72" w:rsidRDefault="001E2F72" w:rsidP="001E2F72">
      <w:pPr>
        <w:spacing w:line="360" w:lineRule="auto"/>
        <w:rPr>
          <w:rFonts w:ascii="宋体" w:eastAsia="宋体" w:hAnsi="宋体"/>
          <w:sz w:val="24"/>
          <w:szCs w:val="24"/>
        </w:rPr>
      </w:pPr>
      <w:r w:rsidRPr="001E2F72">
        <w:rPr>
          <w:rFonts w:ascii="宋体" w:eastAsia="宋体" w:hAnsi="宋体" w:hint="eastAsia"/>
          <w:sz w:val="24"/>
          <w:szCs w:val="24"/>
        </w:rPr>
        <w:t>在MIPS RAM设计实验中，我通过利用4个4K*8位的RAM组件进行扩展，成功设计了一个支持8位、16位、32位读写访问的32位存储器。这个过程中，我学习到了存储器扩展的基本思想，并且理解了主存地址的基本概念。设计逻辑图和封装图的过程锻炼了我的逻辑思维和设计能力，而自动测试电路的PASS结果则验证了我的设计是成功的。这个实验不仅提升了我的技术能力，也增强了我对存储器设计的兴趣。</w:t>
      </w:r>
    </w:p>
    <w:p w14:paraId="276E26AB" w14:textId="77777777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四、设计用时：60分钟</w:t>
      </w:r>
    </w:p>
    <w:p w14:paraId="47CE40D7" w14:textId="77777777" w:rsidR="00223497" w:rsidRDefault="00223497">
      <w:pPr>
        <w:rPr>
          <w:rFonts w:ascii="华文楷体" w:eastAsia="华文楷体" w:hAnsi="华文楷体"/>
          <w:b/>
          <w:bCs/>
          <w:sz w:val="24"/>
          <w:szCs w:val="24"/>
        </w:rPr>
      </w:pPr>
    </w:p>
    <w:p w14:paraId="4E9A6653" w14:textId="77777777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最后，对实验课程和理论课程没有什么意见和建议。</w:t>
      </w:r>
    </w:p>
    <w:p w14:paraId="14545F6A" w14:textId="77777777" w:rsidR="00223497" w:rsidRDefault="00223497">
      <w:pPr>
        <w:rPr>
          <w:rFonts w:ascii="华文楷体" w:eastAsia="华文楷体" w:hAnsi="华文楷体"/>
          <w:b/>
          <w:bCs/>
          <w:sz w:val="24"/>
          <w:szCs w:val="24"/>
        </w:rPr>
      </w:pPr>
    </w:p>
    <w:p w14:paraId="03DD1025" w14:textId="77777777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>附录(电路图)：</w:t>
      </w:r>
    </w:p>
    <w:p w14:paraId="52C11C7A" w14:textId="77777777" w:rsidR="00223497" w:rsidRDefault="00000000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  <w:sz w:val="18"/>
          <w:szCs w:val="18"/>
        </w:rPr>
        <w:t>1、</w:t>
      </w:r>
      <w:r>
        <w:rPr>
          <w:rFonts w:ascii="华文楷体" w:eastAsia="华文楷体" w:hAnsi="华文楷体" w:hint="eastAsia"/>
          <w:b/>
          <w:bCs/>
          <w:szCs w:val="21"/>
        </w:rPr>
        <w:t>字库扩展实验</w:t>
      </w:r>
      <w:r>
        <w:rPr>
          <w:rFonts w:ascii="华文楷体" w:eastAsia="华文楷体" w:hAnsi="华文楷体"/>
          <w:b/>
          <w:bCs/>
          <w:szCs w:val="21"/>
        </w:rPr>
        <w:cr/>
      </w:r>
      <w:r>
        <w:rPr>
          <w:noProof/>
        </w:rPr>
        <w:lastRenderedPageBreak/>
        <w:drawing>
          <wp:inline distT="0" distB="0" distL="0" distR="0" wp14:anchorId="3E517279" wp14:editId="55A166D8">
            <wp:extent cx="3337560" cy="3021965"/>
            <wp:effectExtent l="0" t="0" r="0" b="6985"/>
            <wp:docPr id="808489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8911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1619" cy="303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352F9" wp14:editId="30C2E084">
            <wp:extent cx="1534160" cy="3079115"/>
            <wp:effectExtent l="0" t="0" r="8890" b="6985"/>
            <wp:docPr id="1294043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4342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41815" cy="309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67A2" w14:textId="77777777" w:rsidR="00223497" w:rsidRDefault="00223497">
      <w:pPr>
        <w:rPr>
          <w:rFonts w:ascii="华文楷体" w:eastAsia="华文楷体" w:hAnsi="华文楷体"/>
          <w:b/>
          <w:bCs/>
          <w:sz w:val="24"/>
          <w:szCs w:val="24"/>
        </w:rPr>
      </w:pPr>
    </w:p>
    <w:p w14:paraId="078AA099" w14:textId="77777777" w:rsidR="00223497" w:rsidRDefault="00000000">
      <w:pPr>
        <w:rPr>
          <w:rFonts w:ascii="华文楷体" w:eastAsia="华文楷体" w:hAnsi="华文楷体"/>
          <w:b/>
          <w:bCs/>
          <w:szCs w:val="21"/>
        </w:rPr>
      </w:pPr>
      <w:r>
        <w:rPr>
          <w:rFonts w:ascii="华文楷体" w:eastAsia="华文楷体" w:hAnsi="华文楷体" w:hint="eastAsia"/>
          <w:b/>
          <w:bCs/>
          <w:sz w:val="18"/>
          <w:szCs w:val="18"/>
        </w:rPr>
        <w:t>2、</w:t>
      </w:r>
      <w:r>
        <w:rPr>
          <w:rFonts w:ascii="华文楷体" w:eastAsia="华文楷体" w:hAnsi="华文楷体" w:hint="eastAsia"/>
          <w:b/>
          <w:bCs/>
          <w:szCs w:val="21"/>
        </w:rPr>
        <w:t>MIPS寄存器文件设计</w:t>
      </w:r>
    </w:p>
    <w:p w14:paraId="2629FDF4" w14:textId="4A3F4AD9" w:rsidR="00D9653D" w:rsidRDefault="00D9653D">
      <w:pPr>
        <w:rPr>
          <w:rFonts w:ascii="华文楷体" w:eastAsia="华文楷体" w:hAnsi="华文楷体"/>
          <w:b/>
          <w:bCs/>
          <w:sz w:val="18"/>
          <w:szCs w:val="18"/>
        </w:rPr>
      </w:pPr>
      <w:r w:rsidRPr="00D9653D">
        <w:rPr>
          <w:rFonts w:ascii="华文楷体" w:eastAsia="华文楷体" w:hAnsi="华文楷体"/>
          <w:b/>
          <w:bCs/>
          <w:noProof/>
          <w:sz w:val="18"/>
          <w:szCs w:val="18"/>
        </w:rPr>
        <w:drawing>
          <wp:inline distT="0" distB="0" distL="0" distR="0" wp14:anchorId="79274264" wp14:editId="66A1F271">
            <wp:extent cx="5274310" cy="3683635"/>
            <wp:effectExtent l="0" t="0" r="2540" b="0"/>
            <wp:docPr id="619728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287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2E3" w14:textId="054A6DC6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C8AB8F" wp14:editId="1361F76F">
            <wp:extent cx="2352675" cy="2150110"/>
            <wp:effectExtent l="0" t="0" r="9525" b="2540"/>
            <wp:docPr id="1147674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7451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4006" cy="21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4F57" w14:textId="77777777" w:rsidR="00223497" w:rsidRDefault="00000000">
      <w:pPr>
        <w:rPr>
          <w:rFonts w:ascii="华文楷体" w:eastAsia="华文楷体" w:hAnsi="华文楷体"/>
          <w:b/>
          <w:bCs/>
          <w:sz w:val="18"/>
          <w:szCs w:val="18"/>
        </w:rPr>
      </w:pPr>
      <w:r>
        <w:rPr>
          <w:rFonts w:ascii="华文楷体" w:eastAsia="华文楷体" w:hAnsi="华文楷体" w:hint="eastAsia"/>
          <w:b/>
          <w:bCs/>
          <w:sz w:val="18"/>
          <w:szCs w:val="18"/>
        </w:rPr>
        <w:t>3、</w:t>
      </w:r>
      <w:r>
        <w:rPr>
          <w:rFonts w:ascii="华文楷体" w:eastAsia="华文楷体" w:hAnsi="华文楷体" w:hint="eastAsia"/>
          <w:b/>
          <w:bCs/>
          <w:szCs w:val="21"/>
        </w:rPr>
        <w:t>MIPS RAM设计</w:t>
      </w:r>
    </w:p>
    <w:p w14:paraId="4012A6A1" w14:textId="6ABB6FD1" w:rsidR="00223497" w:rsidRDefault="00000000">
      <w:pPr>
        <w:rPr>
          <w:rFonts w:ascii="华文楷体" w:eastAsia="华文楷体" w:hAnsi="华文楷体"/>
          <w:b/>
          <w:bCs/>
        </w:rPr>
      </w:pPr>
      <w:r>
        <w:rPr>
          <w:rFonts w:ascii="华文楷体" w:eastAsia="华文楷体" w:hAnsi="华文楷体" w:hint="eastAsia"/>
          <w:b/>
          <w:bCs/>
          <w:sz w:val="24"/>
          <w:szCs w:val="24"/>
        </w:rPr>
        <w:t xml:space="preserve">  </w:t>
      </w:r>
      <w:r w:rsidR="00D9653D" w:rsidRPr="00D9653D">
        <w:rPr>
          <w:rFonts w:ascii="华文楷体" w:eastAsia="华文楷体" w:hAnsi="华文楷体"/>
          <w:b/>
          <w:bCs/>
          <w:noProof/>
          <w:sz w:val="24"/>
          <w:szCs w:val="24"/>
        </w:rPr>
        <w:drawing>
          <wp:inline distT="0" distB="0" distL="0" distR="0" wp14:anchorId="33BD8D14" wp14:editId="288A5832">
            <wp:extent cx="5274310" cy="3955415"/>
            <wp:effectExtent l="0" t="0" r="2540" b="6985"/>
            <wp:docPr id="1696180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806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4927" w14:textId="15A0EE0F" w:rsidR="00223497" w:rsidRDefault="00000000">
      <w:pPr>
        <w:rPr>
          <w:rFonts w:ascii="华文楷体" w:eastAsia="华文楷体" w:hAnsi="华文楷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F5E05A" wp14:editId="59D9834C">
            <wp:extent cx="2004060" cy="1625600"/>
            <wp:effectExtent l="0" t="0" r="0" b="0"/>
            <wp:docPr id="1779023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2318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1844" cy="16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2EC3" w14:textId="77777777" w:rsidR="00223497" w:rsidRDefault="00223497"/>
    <w:sectPr w:rsidR="00223497">
      <w:headerReference w:type="default" r:id="rId31"/>
      <w:pgSz w:w="11906" w:h="16838"/>
      <w:pgMar w:top="1333" w:right="1800" w:bottom="1440" w:left="1800" w:header="567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4B0998" w14:textId="77777777" w:rsidR="00E508FF" w:rsidRDefault="00E508FF">
      <w:r>
        <w:separator/>
      </w:r>
    </w:p>
  </w:endnote>
  <w:endnote w:type="continuationSeparator" w:id="0">
    <w:p w14:paraId="1DCEBB1D" w14:textId="77777777" w:rsidR="00E508FF" w:rsidRDefault="00E508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78A115" w14:textId="77777777" w:rsidR="00E508FF" w:rsidRDefault="00E508FF">
      <w:r>
        <w:separator/>
      </w:r>
    </w:p>
  </w:footnote>
  <w:footnote w:type="continuationSeparator" w:id="0">
    <w:p w14:paraId="2CFF5AE0" w14:textId="77777777" w:rsidR="00E508FF" w:rsidRDefault="00E508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09A211" w14:textId="77777777" w:rsidR="00223497" w:rsidRDefault="00000000">
    <w:pPr>
      <w:pStyle w:val="a7"/>
      <w:pBdr>
        <w:bottom w:val="single" w:sz="6" w:space="0" w:color="auto"/>
      </w:pBdr>
    </w:pPr>
    <w:r>
      <w:rPr>
        <w:rFonts w:asciiTheme="majorHAnsi" w:eastAsiaTheme="majorEastAsia" w:hAnsiTheme="majorHAnsi" w:cstheme="majorBidi"/>
        <w:noProof/>
        <w:color w:val="4F81BD" w:themeColor="accent1"/>
        <w:sz w:val="24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C1049D0" wp14:editId="17EC993D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5" name="文本框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 w14:paraId="7C1DD9A6" w14:textId="77777777" w:rsidR="00223497" w:rsidRDefault="00000000">
                          <w:pPr>
                            <w:jc w:val="right"/>
                          </w:pPr>
                          <w:r>
                            <w:rPr>
                              <w:rFonts w:hint="eastAsia"/>
                            </w:rPr>
                            <w:t>安徽大学计算机实验教学中心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1049D0" id="_x0000_t202" coordsize="21600,21600" o:spt="202" path="m,l,21600r21600,l21600,xe">
              <v:stroke joinstyle="miter"/>
              <v:path gradientshapeok="t" o:connecttype="rect"/>
            </v:shapetype>
            <v:shape id="文本框 475" o:spid="_x0000_s1026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dfV0wEAAIMDAAAOAAAAZHJzL2Uyb0RvYy54bWysU9tu2zAMfR+wfxD0vtju0q414hRdiwwD&#10;ugvQ7QNoWb5gtqhRSuzs60fJcVpsb8NeBJGUD885pDe309CLgybXoSlktkql0EZh1ZmmkN+/7d5c&#10;S+E8mAp6NLqQR+3k7fb1q81oc32BLfaVJsEgxuWjLWTrvc2TxKlWD+BWaLXhYo00gOeQmqQiGBl9&#10;6JOLNL1KRqTKEirtHGcf5qLcRvy61sp/qWunvegLydx8PCmeZTiT7QbyhsC2nTrRgH9gMUBnuOkZ&#10;6gE8iD11f0ENnSJ0WPuVwiHBuu6UjhpYTZb+oeapBaujFjbH2bNN7v/Bqs+HJ/uVhJ/e48QDjCKc&#10;fUT1wwmD9y2YRt8R4dhqqLhxFixLRuvy06fBape7AFKOn7DiIcPeYwSaahqCK6xTMDoP4Hg2XU9e&#10;KE5e3qzfXqVcUlzL3qXX2WVsAfnytSXnP2gcRLgUknioER0Oj84HNpAvT0Izg7uu7xeWgdhM0U/l&#10;xNnAtsTqyHwJ533g/eVLi/RLipF3oZDu5x5IS9F/NKz5Jluvw/LEgC/0MlsuWTCKIQqpPEkxB/d+&#10;XrW9pa5pucfi7x07tOsi+Wc+J1950lHTaSvDKr2M46vnf2f7GwAA//8DAFBLAwQUAAYACAAAACEA&#10;XMz1P9sAAAAEAQAADwAAAGRycy9kb3ducmV2LnhtbEyPQUvDQBCF74L/YRnBm91YSzAxmyKCHqQq&#10;Rmmv0+yYBLOzMbtt03/v6EUvA483vPe9Yjm5Xu1pDJ1nA5ezBBRx7W3HjYH3t/uLa1AhIlvsPZOB&#10;IwVYlqcnBebWH/iV9lVslIRwyNFAG+OQax3qlhyGmR+Ixfvwo8Mocmy0HfEg4a7X8yRJtcOOpaHF&#10;ge5aqj+rnZOS9RMen5OVe6kfv7KHzaqpFovGmPOz6fYGVKQp/j3DD76gQylMW79jG1RvQIbE3yte&#10;dpWK3BqYpxnostD/4ctvAAAA//8DAFBLAQItABQABgAIAAAAIQC2gziS/gAAAOEBAAATAAAAAAAA&#10;AAAAAAAAAAAAAABbQ29udGVudF9UeXBlc10ueG1sUEsBAi0AFAAGAAgAAAAhADj9If/WAAAAlAEA&#10;AAsAAAAAAAAAAAAAAAAALwEAAF9yZWxzLy5yZWxzUEsBAi0AFAAGAAgAAAAhAPrZ19XTAQAAgwMA&#10;AA4AAAAAAAAAAAAAAAAALgIAAGRycy9lMm9Eb2MueG1sUEsBAi0AFAAGAAgAAAAhAFzM9T/bAAAA&#10;BAEAAA8AAAAAAAAAAAAAAAAALQQAAGRycy9kb3ducmV2LnhtbFBLBQYAAAAABAAEAPMAAAA1BQAA&#10;AAA=&#10;" o:allowincell="f" filled="f" stroked="f">
              <v:textbox style="mso-fit-shape-to-text:t" inset=",0,,0">
                <w:txbxContent>
                  <w:p w14:paraId="7C1DD9A6" w14:textId="77777777" w:rsidR="00223497" w:rsidRDefault="00000000">
                    <w:pPr>
                      <w:jc w:val="right"/>
                    </w:pPr>
                    <w:r>
                      <w:rPr>
                        <w:rFonts w:hint="eastAsia"/>
                      </w:rPr>
                      <w:t>安徽大学计算机实验教学中心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rFonts w:asciiTheme="majorHAnsi" w:eastAsiaTheme="majorEastAsia" w:hAnsiTheme="majorHAnsi" w:cstheme="majorBidi"/>
        <w:noProof/>
        <w:color w:val="4F81BD" w:themeColor="accent1"/>
        <w:sz w:val="24"/>
        <w:szCs w:val="28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ABF898E" wp14:editId="510D08F7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0"/>
              <wp:wrapNone/>
              <wp:docPr id="476" name="文本框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77B6515A" w14:textId="77777777" w:rsidR="00223497" w:rsidRDefault="00000000">
                          <w:pPr>
                            <w:rPr>
                              <w:color w:val="FFFFFF" w:themeColor="background1"/>
                              <w14:numForm w14:val="lining"/>
                            </w:rPr>
                          </w:pPr>
                          <w:r>
                            <w:rPr>
                              <w14:numForm w14:val="lining"/>
                            </w:rPr>
                            <w:fldChar w:fldCharType="begin"/>
                          </w:r>
                          <w:r>
                            <w:rPr>
                              <w14:numForm w14:val="lining"/>
                            </w:rPr>
                            <w:instrText>PAGE   \* MERGEFORMAT</w:instrText>
                          </w:r>
                          <w:r>
                            <w:rPr>
                              <w14:numForm w14:val="lining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lang w:val="zh-CN"/>
                              <w14:numForm w14:val="lining"/>
                            </w:rPr>
                            <w:t>1</w:t>
                          </w:r>
                          <w:r>
                            <w:rPr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BF898E" id="文本框 476" o:spid="_x0000_s1027" type="#_x0000_t202" style="position:absolute;left:0;text-align:left;margin-left:20.8pt;margin-top:0;width:1in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FH5wEAALUDAAAOAAAAZHJzL2Uyb0RvYy54bWysU1Fv0zAQfkfiP1h+p0mmASNqOo1ORUiD&#10;IQ1+wNVxGovEZ85uk/LrOTtpN9jbxIvlu3O+u++7L8vrse/EQZM3aCtZLHIptFVYG7ur5I/vmzdX&#10;UvgAtoYOra7kUXt5vXr9ajm4Ul9gi12tSTCI9eXgKtmG4Mos86rVPfgFOm252CD1EDikXVYTDIze&#10;d9lFnr/LBqTaESrtPWdvp6JcJfym0SrcN43XQXSV5NlCOimd23hmqyWUOwLXGjWPAS+YogdjuekZ&#10;6hYCiD2ZZ1C9UYQem7BQ2GfYNEbpxIHZFPk/bB5acDpxYXG8O8vk/x+s+np4cN9IhPEjjrzARMK7&#10;O1Q/vbC4bsHu9A0RDq2GmhsXUbJscL6cP41S+9JHkO3wBWteMuwDJqCxoT6qwjwFo/MCjmfR9RiE&#10;4uSH4vIy54riUvE+vyrepg5Qnj525MMnjb2Il0oS7zSBw+HOhzgMlKcnsZfHztQb03UpiD7S647E&#10;AdgBoJS2YaLw18tEKHKY2IRxOwpTz2wjvy3WR2ZIODmIHc+XFum3FAO7p5L+1x5IS9F9tqxSIsV2&#10;SwGTo6fZ7SkLVjFEJVUgKaZgHSZz7h2ZXcs9Thu5YU03JvF9nGfeBHsjyTD7OJrvaZxePf5tqz8A&#10;AAD//wMAUEsDBBQABgAIAAAAIQA0aYEL2wAAAAQBAAAPAAAAZHJzL2Rvd25yZXYueG1sTI9BT8JA&#10;EIXvJvyHzZB4ky2EoNZuCZqoNyPgQW5Ld2wL3dm6O7Tl37t40ctLXt7kvW+y5WAb0aEPtSMF00kC&#10;AqlwpqZSwcf2+eYORGBNRjeOUMEZAyzz0VWmU+N6WmO34VLEEgqpVlAxt6mUoajQ6jBxLVLMvpy3&#10;mqP1pTRe97HcNnKWJAtpdU1xodItPlVYHDcnq6B7vD0f/OGbh9fd+6d52a3etq5X6no8rB5AMA78&#10;dwwX/IgOeWTauxOZIBoF8RH+1Us2n0e7VzBb3IPMM/kfPv8BAAD//wMAUEsBAi0AFAAGAAgAAAAh&#10;ALaDOJL+AAAA4QEAABMAAAAAAAAAAAAAAAAAAAAAAFtDb250ZW50X1R5cGVzXS54bWxQSwECLQAU&#10;AAYACAAAACEAOP0h/9YAAACUAQAACwAAAAAAAAAAAAAAAAAvAQAAX3JlbHMvLnJlbHNQSwECLQAU&#10;AAYACAAAACEA9bkhR+cBAAC1AwAADgAAAAAAAAAAAAAAAAAuAgAAZHJzL2Uyb0RvYy54bWxQSwEC&#10;LQAUAAYACAAAACEANGmBC9sAAAAEAQAADwAAAAAAAAAAAAAAAABBBAAAZHJzL2Rvd25yZXYueG1s&#10;UEsFBgAAAAAEAAQA8wAAAEkFAAAAAA==&#10;" o:allowincell="f" fillcolor="#4f81bd [3204]" stroked="f">
              <v:textbox style="mso-fit-shape-to-text:t" inset=",0,,0">
                <w:txbxContent>
                  <w:p w14:paraId="77B6515A" w14:textId="77777777" w:rsidR="00223497" w:rsidRDefault="00000000">
                    <w:pPr>
                      <w:rPr>
                        <w:color w:val="FFFFFF" w:themeColor="background1"/>
                        <w14:numForm w14:val="lining"/>
                      </w:rPr>
                    </w:pPr>
                    <w:r>
                      <w:rPr>
                        <w14:numForm w14:val="lining"/>
                      </w:rPr>
                      <w:fldChar w:fldCharType="begin"/>
                    </w:r>
                    <w:r>
                      <w:rPr>
                        <w14:numForm w14:val="lining"/>
                      </w:rPr>
                      <w:instrText>PAGE   \* MERGEFORMAT</w:instrText>
                    </w:r>
                    <w:r>
                      <w:rPr>
                        <w14:numForm w14:val="lining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lang w:val="zh-CN"/>
                        <w14:numForm w14:val="lining"/>
                      </w:rPr>
                      <w:t>1</w:t>
                    </w:r>
                    <w:r>
                      <w:rPr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AF3F60"/>
    <w:multiLevelType w:val="multilevel"/>
    <w:tmpl w:val="31AF3F60"/>
    <w:lvl w:ilvl="0">
      <w:start w:val="2"/>
      <w:numFmt w:val="japaneseCounting"/>
      <w:lvlText w:val="%1、"/>
      <w:lvlJc w:val="left"/>
      <w:pPr>
        <w:ind w:left="495" w:hanging="495"/>
      </w:pPr>
      <w:rPr>
        <w:rFonts w:cstheme="minorBidi" w:hint="default"/>
        <w:sz w:val="24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 w16cid:durableId="1003409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jFmZWIzNDg2MmIzZjExOTIzMmViNTBmYTMwYTk0ZWYifQ=="/>
  </w:docVars>
  <w:rsids>
    <w:rsidRoot w:val="00E17680"/>
    <w:rsid w:val="00004445"/>
    <w:rsid w:val="00061065"/>
    <w:rsid w:val="000A3B00"/>
    <w:rsid w:val="000B0882"/>
    <w:rsid w:val="000F6BB8"/>
    <w:rsid w:val="00104CFC"/>
    <w:rsid w:val="0011490A"/>
    <w:rsid w:val="00114FF3"/>
    <w:rsid w:val="001466D2"/>
    <w:rsid w:val="00157239"/>
    <w:rsid w:val="0016086A"/>
    <w:rsid w:val="00182CFD"/>
    <w:rsid w:val="001924F5"/>
    <w:rsid w:val="001B3AF8"/>
    <w:rsid w:val="001C0B02"/>
    <w:rsid w:val="001D5CEC"/>
    <w:rsid w:val="001E2F72"/>
    <w:rsid w:val="001F4D2B"/>
    <w:rsid w:val="002017AB"/>
    <w:rsid w:val="00223497"/>
    <w:rsid w:val="0023218F"/>
    <w:rsid w:val="002374A8"/>
    <w:rsid w:val="00273FF0"/>
    <w:rsid w:val="00295FE1"/>
    <w:rsid w:val="002C6574"/>
    <w:rsid w:val="002E3EC5"/>
    <w:rsid w:val="002E4708"/>
    <w:rsid w:val="003229C6"/>
    <w:rsid w:val="00334ED6"/>
    <w:rsid w:val="00346971"/>
    <w:rsid w:val="00352773"/>
    <w:rsid w:val="00365F34"/>
    <w:rsid w:val="00366880"/>
    <w:rsid w:val="00367DDA"/>
    <w:rsid w:val="003D6818"/>
    <w:rsid w:val="003F20FA"/>
    <w:rsid w:val="003F3300"/>
    <w:rsid w:val="004023FE"/>
    <w:rsid w:val="00405403"/>
    <w:rsid w:val="00421F9B"/>
    <w:rsid w:val="004357A1"/>
    <w:rsid w:val="00453A10"/>
    <w:rsid w:val="00490164"/>
    <w:rsid w:val="004B619C"/>
    <w:rsid w:val="004D70D8"/>
    <w:rsid w:val="005457FA"/>
    <w:rsid w:val="005511E9"/>
    <w:rsid w:val="00570664"/>
    <w:rsid w:val="0057500D"/>
    <w:rsid w:val="005C610F"/>
    <w:rsid w:val="005D1442"/>
    <w:rsid w:val="005E7C13"/>
    <w:rsid w:val="005F3637"/>
    <w:rsid w:val="005F38E4"/>
    <w:rsid w:val="00606A6F"/>
    <w:rsid w:val="00610A31"/>
    <w:rsid w:val="00636DD0"/>
    <w:rsid w:val="00645C80"/>
    <w:rsid w:val="006736A8"/>
    <w:rsid w:val="006E0DCA"/>
    <w:rsid w:val="006F06BC"/>
    <w:rsid w:val="00715B86"/>
    <w:rsid w:val="00735A4A"/>
    <w:rsid w:val="007458AF"/>
    <w:rsid w:val="00757E18"/>
    <w:rsid w:val="007711CC"/>
    <w:rsid w:val="007A52B7"/>
    <w:rsid w:val="007C5F17"/>
    <w:rsid w:val="007F4A9E"/>
    <w:rsid w:val="0080204A"/>
    <w:rsid w:val="0080563F"/>
    <w:rsid w:val="00886F6A"/>
    <w:rsid w:val="008B6F0C"/>
    <w:rsid w:val="008D36D0"/>
    <w:rsid w:val="008E39F7"/>
    <w:rsid w:val="0093046B"/>
    <w:rsid w:val="009A0206"/>
    <w:rsid w:val="009A4D11"/>
    <w:rsid w:val="00A51C88"/>
    <w:rsid w:val="00A716B1"/>
    <w:rsid w:val="00A85B48"/>
    <w:rsid w:val="00AC569B"/>
    <w:rsid w:val="00AC7506"/>
    <w:rsid w:val="00B10407"/>
    <w:rsid w:val="00B8649B"/>
    <w:rsid w:val="00C1284C"/>
    <w:rsid w:val="00C319FD"/>
    <w:rsid w:val="00C31D18"/>
    <w:rsid w:val="00C411E8"/>
    <w:rsid w:val="00C95DA7"/>
    <w:rsid w:val="00CD0BB2"/>
    <w:rsid w:val="00CD1A73"/>
    <w:rsid w:val="00CD593D"/>
    <w:rsid w:val="00CF047A"/>
    <w:rsid w:val="00CF4671"/>
    <w:rsid w:val="00D140B5"/>
    <w:rsid w:val="00D573ED"/>
    <w:rsid w:val="00D90E21"/>
    <w:rsid w:val="00D94F46"/>
    <w:rsid w:val="00D9653D"/>
    <w:rsid w:val="00DA179F"/>
    <w:rsid w:val="00DA3C1A"/>
    <w:rsid w:val="00DC1C1B"/>
    <w:rsid w:val="00DC2A51"/>
    <w:rsid w:val="00DC5347"/>
    <w:rsid w:val="00E07121"/>
    <w:rsid w:val="00E17680"/>
    <w:rsid w:val="00E477D2"/>
    <w:rsid w:val="00E5046D"/>
    <w:rsid w:val="00E508FF"/>
    <w:rsid w:val="00E530FB"/>
    <w:rsid w:val="00E87E60"/>
    <w:rsid w:val="00EB19CA"/>
    <w:rsid w:val="00EE055F"/>
    <w:rsid w:val="00EE09A3"/>
    <w:rsid w:val="00EF0BAF"/>
    <w:rsid w:val="00F04E04"/>
    <w:rsid w:val="00F114F5"/>
    <w:rsid w:val="00F1722F"/>
    <w:rsid w:val="00F32FFD"/>
    <w:rsid w:val="00F3320E"/>
    <w:rsid w:val="00F358A0"/>
    <w:rsid w:val="00F743E4"/>
    <w:rsid w:val="00FD729E"/>
    <w:rsid w:val="00FE1CEA"/>
    <w:rsid w:val="00FF427F"/>
    <w:rsid w:val="05DB04A3"/>
    <w:rsid w:val="098552F6"/>
    <w:rsid w:val="14447F9E"/>
    <w:rsid w:val="1C3B3721"/>
    <w:rsid w:val="430A1B48"/>
    <w:rsid w:val="55275189"/>
    <w:rsid w:val="63FA1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BA39F6B"/>
  <w15:docId w15:val="{C1E59B06-772B-438C-AE87-7DBDB4CAE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autoRedefine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Strong"/>
    <w:basedOn w:val="a0"/>
    <w:autoRedefine/>
    <w:uiPriority w:val="22"/>
    <w:qFormat/>
    <w:rPr>
      <w:b/>
      <w:bCs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ab">
    <w:name w:val="List Paragraph"/>
    <w:basedOn w:val="a"/>
    <w:uiPriority w:val="34"/>
    <w:qFormat/>
    <w:pPr>
      <w:ind w:firstLineChars="200" w:firstLine="420"/>
    </w:pPr>
    <w:rPr>
      <w:rFonts w:ascii="等线" w:eastAsia="等线" w:hAnsi="等线" w:cs="Times New Roman"/>
      <w:szCs w:val="21"/>
      <w14:ligatures w14:val="standardContextual"/>
    </w:rPr>
  </w:style>
  <w:style w:type="character" w:customStyle="1" w:styleId="20">
    <w:name w:val="标题 2 字符"/>
    <w:basedOn w:val="a0"/>
    <w:link w:val="2"/>
    <w:autoRedefine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计算机实验教学中心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198</Words>
  <Characters>1135</Characters>
  <Application>Microsoft Office Word</Application>
  <DocSecurity>0</DocSecurity>
  <Lines>9</Lines>
  <Paragraphs>2</Paragraphs>
  <ScaleCrop>false</ScaleCrop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安徽大学</dc:title>
  <dc:creator>泽瑞 范</dc:creator>
  <cp:lastModifiedBy>泽瑞 范</cp:lastModifiedBy>
  <cp:revision>7</cp:revision>
  <dcterms:created xsi:type="dcterms:W3CDTF">2024-05-06T08:20:00Z</dcterms:created>
  <dcterms:modified xsi:type="dcterms:W3CDTF">2024-06-30T03:43:00Z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9E7347292BC949F68CBA8E23822A2A75_13</vt:lpwstr>
  </property>
  <property fmtid="{D5CDD505-2E9C-101B-9397-08002B2CF9AE}" pid="4" name="MTWinEqns">
    <vt:bool>true</vt:bool>
  </property>
</Properties>
</file>